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pedagogiki</w:t>
      </w:r>
    </w:p>
    <w:p>
      <w:pPr>
        <w:pStyle w:val="Subtitle"/>
      </w:pPr>
      <w:r>
        <w:t xml:space="preserve">Sondaż diagnostyczny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(sondaż diagnostyczny)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przykładowymi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pedagogiki”.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zgodny z wymogami uczelni: uczelnia, wydział, kierunek pedagogika; imię i nazwisko, nr albumu; tytuł pracy; „praca licencjacka”; promotor; miejscowość i rok. Tytuł identyczny jak w spisie treści i w APD.]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Wprowadzenie w problem, uzasadnienie wyboru tematu, cel pracy, zapowiedź rozdziałów i metody. Bez wyników.]</w:t>
      </w:r>
    </w:p>
    <w:bookmarkEnd w:id="21"/>
    <w:bookmarkStart w:id="25" w:name="rozdział-i.-część-teoretyczna"/>
    <w:p>
      <w:pPr>
        <w:pStyle w:val="Heading1"/>
      </w:pPr>
      <w:r>
        <w:t xml:space="preserve">Rozdział I. Część teoretyczna</w:t>
      </w:r>
    </w:p>
    <w:p>
      <w:pPr>
        <w:pStyle w:val="FirstParagraph"/>
      </w:pPr>
      <w:r>
        <w:rPr>
          <w:i/>
          <w:iCs/>
        </w:rPr>
        <w:t xml:space="preserve">[Przegląd literatury wokół zagadnienia; każdą definicję podpieraj źródłem. Rozdział ma prowadzić do problemów i hipotez.]</w:t>
      </w:r>
    </w:p>
    <w:bookmarkStart w:id="22" w:name="Xfc6c62aab853dab242e6a5b96a5299315b9b925"/>
    <w:p>
      <w:pPr>
        <w:pStyle w:val="Heading2"/>
      </w:pPr>
      <w:r>
        <w:t xml:space="preserve">1.1. [Główne pojęcie — definicje i ujęcia teoretyczne]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kontekst-uwarunkowania-zjawiska"/>
    <w:p>
      <w:pPr>
        <w:pStyle w:val="Heading2"/>
      </w:pPr>
      <w:r>
        <w:t xml:space="preserve">1.2. [Kontekst / uwarunkowania zjawiska]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dotychczasowe-badania-nad-zagadnieniem"/>
    <w:p>
      <w:pPr>
        <w:pStyle w:val="Heading2"/>
      </w:pPr>
      <w:r>
        <w:t xml:space="preserve">1.3. Dotychczasowe badania nad zagadnieniem</w:t>
      </w:r>
    </w:p>
    <w:p>
      <w:pPr>
        <w:pStyle w:val="FirstParagraph"/>
      </w:pPr>
      <w:r>
        <w:rPr>
          <w:i/>
          <w:iCs/>
        </w:rPr>
        <w:t xml:space="preserve">[Tu wpisz treść — uzasadnienie własnego badania.]</w:t>
      </w:r>
    </w:p>
    <w:bookmarkEnd w:id="24"/>
    <w:bookmarkEnd w:id="25"/>
    <w:bookmarkStart w:id="31" w:name="rozdział-ii.-metodologia-badań-własnych"/>
    <w:p>
      <w:pPr>
        <w:pStyle w:val="Heading1"/>
      </w:pPr>
      <w:r>
        <w:t xml:space="preserve">Rozdział II. Metodologia badań własnych</w:t>
      </w:r>
    </w:p>
    <w:bookmarkStart w:id="26" w:name="cel-i-przedmiot-badań"/>
    <w:p>
      <w:pPr>
        <w:pStyle w:val="Heading2"/>
      </w:pPr>
      <w:r>
        <w:t xml:space="preserve">2.1. Cel i przedmiot badań</w:t>
      </w:r>
    </w:p>
    <w:p>
      <w:pPr>
        <w:pStyle w:val="FirstParagraph"/>
      </w:pPr>
      <w:r>
        <w:rPr>
          <w:i/>
          <w:iCs/>
        </w:rPr>
        <w:t xml:space="preserve">[Celem badania było … . Cel poznawczy i praktyczny.]</w:t>
      </w:r>
    </w:p>
    <w:bookmarkEnd w:id="26"/>
    <w:bookmarkStart w:id="27" w:name="problemy-i-hipotezy-badawcze"/>
    <w:p>
      <w:pPr>
        <w:pStyle w:val="Heading2"/>
      </w:pPr>
      <w:r>
        <w:t xml:space="preserve">2.2. Problemy i hipotezy badawcze</w:t>
      </w:r>
    </w:p>
    <w:p>
      <w:pPr>
        <w:pStyle w:val="FirstParagraph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[przewidywana odpowiedź na problem główny]</w:t>
      </w:r>
    </w:p>
    <w:p>
      <w:pPr>
        <w:pStyle w:val="BodyText"/>
      </w:pPr>
      <w:r>
        <w:rPr>
          <w:b/>
          <w:bCs/>
        </w:rPr>
        <w:t xml:space="preserve">Hipotezy szczegółowe:</w:t>
      </w:r>
      <w:r>
        <w:t xml:space="preserve"> </w:t>
      </w:r>
      <w:r>
        <w:rPr>
          <w:i/>
          <w:iCs/>
        </w:rPr>
        <w:t xml:space="preserve">[…]</w:t>
      </w:r>
    </w:p>
    <w:bookmarkEnd w:id="27"/>
    <w:bookmarkStart w:id="28" w:name="zmienne-i-wskaźniki"/>
    <w:p>
      <w:pPr>
        <w:pStyle w:val="Heading2"/>
      </w:pPr>
      <w:r>
        <w:t xml:space="preserve">2.3. Zmienne i wskaźniki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Zmienna niezależna: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Zmienna zależna: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Wskaźniki:</w:t>
      </w:r>
      <w:r>
        <w:t xml:space="preserve"> </w:t>
      </w:r>
      <w:r>
        <w:rPr>
          <w:i/>
          <w:iCs/>
        </w:rPr>
        <w:t xml:space="preserve">[…]</w:t>
      </w:r>
    </w:p>
    <w:bookmarkEnd w:id="28"/>
    <w:bookmarkStart w:id="29" w:name="metoda-technika-i-narzędzie-badawcze"/>
    <w:p>
      <w:pPr>
        <w:pStyle w:val="Heading2"/>
      </w:pPr>
      <w:r>
        <w:t xml:space="preserve">2.4. Metoda, technika i narzędzie badawcze</w:t>
      </w:r>
    </w:p>
    <w:p>
      <w:pPr>
        <w:pStyle w:val="FirstParagraph"/>
      </w:pPr>
      <w:r>
        <w:rPr>
          <w:i/>
          <w:iCs/>
        </w:rPr>
        <w:t xml:space="preserve">[Metoda: sondaż diagnostyczny. Technika: ankieta / wywiad. Narzędzie: kwestionariusz ankiety (autorski lub standaryzowany — podaj źródło i własności). Anonimowość, dobrowolność, zgoda.]</w:t>
      </w:r>
    </w:p>
    <w:bookmarkEnd w:id="29"/>
    <w:bookmarkStart w:id="30" w:name="X1fb7d0a35365c0767c56bfcc909c143f3a5f409"/>
    <w:p>
      <w:pPr>
        <w:pStyle w:val="Heading2"/>
      </w:pPr>
      <w:r>
        <w:t xml:space="preserve">2.5. Organizacja i przebieg badań (grupa badana)</w:t>
      </w:r>
    </w:p>
    <w:p>
      <w:pPr>
        <w:pStyle w:val="FirstParagraph"/>
      </w:pPr>
      <w:r>
        <w:rPr>
          <w:i/>
          <w:iCs/>
        </w:rPr>
        <w:t xml:space="preserve">[Liczebność, charakterystyka grupy, miejsce i czas, sposób doboru, przebieg badania.]</w:t>
      </w:r>
    </w:p>
    <w:bookmarkEnd w:id="30"/>
    <w:bookmarkEnd w:id="31"/>
    <w:bookmarkStart w:id="32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wykresach, opis interpretujący odniesiony do problemów i hipotez. Dobór analizy do pytań: rozkłady procentowe, test t / ANOVA, korelacja.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 / zmienna</w:t>
            </w:r>
          </w:p>
        </w:tc>
        <w:tc>
          <w:tcPr/>
          <w:p>
            <w:pPr>
              <w:pStyle w:val="Compact"/>
            </w:pPr>
            <w:r>
              <w:t xml:space="preserve">Wynik (n / % / średnia / test)</w:t>
            </w:r>
          </w:p>
        </w:tc>
        <w:tc>
          <w:tcPr/>
          <w:p>
            <w:pPr>
              <w:pStyle w:val="Compact"/>
            </w:pPr>
            <w:r>
              <w:t xml:space="preserve">Istotność (p)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32"/>
    <w:bookmarkStart w:id="33" w:name="wnioski-i-postulaty-pedagogiczne"/>
    <w:p>
      <w:pPr>
        <w:pStyle w:val="Heading1"/>
      </w:pPr>
      <w:r>
        <w:t xml:space="preserve">Wnioski i postulaty pedagogiczne</w:t>
      </w:r>
    </w:p>
    <w:p>
      <w:pPr>
        <w:pStyle w:val="FirstParagraph"/>
      </w:pPr>
      <w:r>
        <w:rPr>
          <w:i/>
          <w:iCs/>
        </w:rPr>
        <w:t xml:space="preserve">[Wnioski krótkie, ponumerowane, odpowiadające wprost na problemy. W pedagogice dodaj praktyczne rekomendacje. Podaj ograniczenia badania.]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[…]</w:t>
      </w:r>
    </w:p>
    <w:bookmarkEnd w:id="33"/>
    <w:bookmarkStart w:id="34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4"/>
    <w:bookmarkStart w:id="35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[Nazwisko I., Tytuł, Wydawca, Miejsce, Rok.]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[…]</w:t>
      </w:r>
    </w:p>
    <w:bookmarkEnd w:id="35"/>
    <w:bookmarkStart w:id="36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ankiety, metryczka, ewentualnie wzór zgody na udział w badaniu.]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pedagogiki</dc:title>
  <dc:creator/>
  <dc:language>pl</dc:language>
  <cp:keywords/>
  <dcterms:created xsi:type="dcterms:W3CDTF">2026-06-13T22:47:32Z</dcterms:created>
  <dcterms:modified xsi:type="dcterms:W3CDTF">2026-06-13T22:47:32Z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Sondaż diagnostyczny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