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Wzór pracy licencjackiej z filologii angielskiej</w:t>
      </w:r>
    </w:p>
    <w:p>
      <w:pPr>
        <w:pStyle w:val="Subtitle"/>
      </w:pPr>
      <w:r>
        <w:t xml:space="preserve">BA thesis template (literary/linguistic) — licencjackie.pl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BlockText"/>
      </w:pPr>
      <w:r>
        <w:rPr>
          <w:b/>
          <w:bCs/>
        </w:rPr>
        <w:t xml:space="preserve">How to use this template.</w:t>
      </w:r>
      <w:r>
        <w:t xml:space="preserve"> </w:t>
      </w:r>
      <w:r>
        <w:t xml:space="preserve">This is a fill-in skeleton, not a finished thesis. Text in square brackets</w:t>
      </w:r>
      <w:r>
        <w:t xml:space="preserve"> </w:t>
      </w:r>
      <w:r>
        <w:rPr>
          <w:rStyle w:val="VerbatimChar"/>
        </w:rPr>
        <w:t xml:space="preserve">[…]</w:t>
      </w:r>
      <w:r>
        <w:t xml:space="preserve"> </w:t>
      </w:r>
      <w:r>
        <w:t xml:space="preserve">contains hints — replace it with your own content. A BA thesis in English Studies is written in English. Full walkthrough with examples:</w:t>
      </w:r>
      <w:r>
        <w:t xml:space="preserve"> </w:t>
      </w:r>
      <w:r>
        <w:rPr>
          <w:i/>
          <w:iCs/>
        </w:rPr>
        <w:t xml:space="preserve">licencjackie.pl</w:t>
      </w:r>
      <w:r>
        <w:t xml:space="preserve">, „Przykładowa praca licencjacka z filologii angielskiej”.</w:t>
      </w:r>
    </w:p>
    <w:bookmarkStart w:id="20" w:name="title-page-strona-tytułowa"/>
    <w:p>
      <w:pPr>
        <w:pStyle w:val="Heading1"/>
      </w:pPr>
      <w:r>
        <w:t xml:space="preserve">Title page / Strona tytułowa</w:t>
      </w:r>
    </w:p>
    <w:p>
      <w:pPr>
        <w:pStyle w:val="FirstParagraph"/>
      </w:pPr>
      <w:r>
        <w:rPr>
          <w:i/>
          <w:iCs/>
        </w:rPr>
        <w:t xml:space="preserve">[Per university requirements: university, faculty, English Philology; author, student ID; thesis title; „praca licencjacka”; supervisor; place, year.]</w:t>
      </w:r>
    </w:p>
    <w:bookmarkEnd w:id="20"/>
    <w:bookmarkStart w:id="21" w:name="introduction"/>
    <w:p>
      <w:pPr>
        <w:pStyle w:val="Heading1"/>
      </w:pPr>
      <w:r>
        <w:t xml:space="preserve">Introduction</w:t>
      </w:r>
    </w:p>
    <w:p>
      <w:pPr>
        <w:pStyle w:val="FirstParagraph"/>
      </w:pPr>
      <w:r>
        <w:rPr>
          <w:i/>
          <w:iCs/>
        </w:rPr>
        <w:t xml:space="preserve">[1–2 pages. Context of the topic; thesis statement; material (text/corpus); method; outline of chapters. No conclusions here.]</w:t>
      </w:r>
    </w:p>
    <w:bookmarkEnd w:id="21"/>
    <w:bookmarkStart w:id="24" w:name="chapter-1.-theoretical-background"/>
    <w:p>
      <w:pPr>
        <w:pStyle w:val="Heading1"/>
      </w:pPr>
      <w:r>
        <w:t xml:space="preserve">Chapter 1. Theoretical background</w:t>
      </w:r>
    </w:p>
    <w:bookmarkStart w:id="22" w:name="key-concepts-critical-approaches"/>
    <w:p>
      <w:pPr>
        <w:pStyle w:val="Heading2"/>
      </w:pPr>
      <w:r>
        <w:t xml:space="preserve">1.1. [Key concepts / critical approaches]</w:t>
      </w:r>
    </w:p>
    <w:p>
      <w:pPr>
        <w:pStyle w:val="FirstParagraph"/>
      </w:pPr>
      <w:r>
        <w:rPr>
          <w:i/>
          <w:iCs/>
        </w:rPr>
        <w:t xml:space="preserve">[Insert content. Cite sources in MLA or APA.]</w:t>
      </w:r>
    </w:p>
    <w:bookmarkEnd w:id="22"/>
    <w:bookmarkStart w:id="23" w:name="X43985db9b98c1dca126412a60d812335531e5b5"/>
    <w:p>
      <w:pPr>
        <w:pStyle w:val="Heading2"/>
      </w:pPr>
      <w:r>
        <w:t xml:space="preserve">1.2. [Context — author, period, linguistic phenomenon]</w:t>
      </w:r>
    </w:p>
    <w:p>
      <w:pPr>
        <w:pStyle w:val="FirstParagraph"/>
      </w:pPr>
      <w:r>
        <w:rPr>
          <w:i/>
          <w:iCs/>
        </w:rPr>
        <w:t xml:space="preserve">[Insert content.]</w:t>
      </w:r>
    </w:p>
    <w:bookmarkEnd w:id="23"/>
    <w:bookmarkEnd w:id="24"/>
    <w:bookmarkStart w:id="27" w:name="chapter-2.-analysis"/>
    <w:p>
      <w:pPr>
        <w:pStyle w:val="Heading1"/>
      </w:pPr>
      <w:r>
        <w:t xml:space="preserve">Chapter 2. Analysis</w:t>
      </w:r>
    </w:p>
    <w:bookmarkStart w:id="25" w:name="first-aspect-of-the-analysis"/>
    <w:p>
      <w:pPr>
        <w:pStyle w:val="Heading2"/>
      </w:pPr>
      <w:r>
        <w:t xml:space="preserve">2.1. [First aspect of the analysis]</w:t>
      </w:r>
    </w:p>
    <w:p>
      <w:pPr>
        <w:pStyle w:val="FirstParagraph"/>
      </w:pPr>
      <w:r>
        <w:rPr>
          <w:i/>
          <w:iCs/>
        </w:rPr>
        <w:t xml:space="preserve">[Close reading / linguistic analysis with quotations from the source.]</w:t>
      </w:r>
    </w:p>
    <w:bookmarkEnd w:id="25"/>
    <w:bookmarkStart w:id="26" w:name="second-aspect-of-the-analysis"/>
    <w:p>
      <w:pPr>
        <w:pStyle w:val="Heading2"/>
      </w:pPr>
      <w:r>
        <w:t xml:space="preserve">2.2. [Second aspect of the analysis]</w:t>
      </w:r>
    </w:p>
    <w:p>
      <w:pPr>
        <w:pStyle w:val="FirstParagraph"/>
      </w:pPr>
      <w:r>
        <w:rPr>
          <w:i/>
          <w:iCs/>
        </w:rPr>
        <w:t xml:space="preserve">[Insert content.]</w:t>
      </w:r>
    </w:p>
    <w:bookmarkEnd w:id="26"/>
    <w:bookmarkEnd w:id="27"/>
    <w:bookmarkStart w:id="28" w:name="conclusions"/>
    <w:p>
      <w:pPr>
        <w:pStyle w:val="Heading1"/>
      </w:pPr>
      <w:r>
        <w:t xml:space="preserve">Conclusions</w:t>
      </w:r>
    </w:p>
    <w:p>
      <w:pPr>
        <w:pStyle w:val="FirstParagraph"/>
      </w:pPr>
      <w:r>
        <w:rPr>
          <w:i/>
          <w:iCs/>
        </w:rPr>
        <w:t xml:space="preserve">[Answer the thesis statement; synthesise findings. No new threads.]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bookmarkEnd w:id="28"/>
    <w:bookmarkStart w:id="29" w:name="works-cited-bibliografia"/>
    <w:p>
      <w:pPr>
        <w:pStyle w:val="Heading1"/>
      </w:pPr>
      <w:r>
        <w:t xml:space="preserve">Works Cited / Bibliografia</w:t>
      </w:r>
    </w:p>
    <w:p>
      <w:pPr>
        <w:pStyle w:val="FirstParagraph"/>
      </w:pPr>
      <w:r>
        <w:rPr>
          <w:i/>
          <w:iCs/>
        </w:rPr>
        <w:t xml:space="preserve">[MLA or APA style. Separate primary sources (analysed texts) from secondary literature.]</w:t>
      </w:r>
    </w:p>
    <w:p>
      <w:pPr>
        <w:pStyle w:val="BodyText"/>
      </w:pPr>
      <w:r>
        <w:rPr>
          <w:b/>
          <w:bCs/>
        </w:rPr>
        <w:t xml:space="preserve">Primary sources: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[Author. Title. Publisher, year.]</w:t>
      </w:r>
    </w:p>
    <w:p>
      <w:pPr>
        <w:pStyle w:val="FirstParagraph"/>
      </w:pPr>
      <w:r>
        <w:rPr>
          <w:b/>
          <w:bCs/>
        </w:rPr>
        <w:t xml:space="preserve">Secondary sources: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[Author. Title. Publisher, year.]</w:t>
      </w:r>
    </w:p>
    <w:bookmarkEnd w:id="29"/>
    <w:bookmarkStart w:id="30" w:name="streszczenie-po-polsku-jeśli-wymagane"/>
    <w:p>
      <w:pPr>
        <w:pStyle w:val="Heading1"/>
      </w:pPr>
      <w:r>
        <w:t xml:space="preserve">Streszczenie (po polsku, jeśli wymagane)</w:t>
      </w:r>
    </w:p>
    <w:p>
      <w:pPr>
        <w:pStyle w:val="FirstParagraph"/>
      </w:pPr>
      <w:r>
        <w:rPr>
          <w:i/>
          <w:iCs/>
        </w:rPr>
        <w:t xml:space="preserve">[Krótkie streszczenie pracy w języku polskim.]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Wzór udostępniony przez licencjackie.pl — do samodzielnego wypełnienia. Nie kopiuj cudzych prac; każda praca przechodzi przez system antyplagiatowy (JSA).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pracy licencjackiej z filologii angielskiej</dc:title>
  <dc:creator/>
  <dc:language>pl</dc:language>
  <cp:keywords/>
  <dcterms:created xsi:type="dcterms:W3CDTF">2026-06-14T17:15:55Z</dcterms:created>
  <dcterms:modified xsi:type="dcterms:W3CDTF">2026-06-14T17:15:55Z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12pt</vt:lpwstr>
  </property>
  <property fmtid="{D5CDD505-2E9C-101B-9397-08002B2CF9AE}" pid="3" name="geometry">
    <vt:lpwstr>margin=2.5cm</vt:lpwstr>
  </property>
  <property fmtid="{D5CDD505-2E9C-101B-9397-08002B2CF9AE}" pid="4" name="linkcolor">
    <vt:lpwstr>blue</vt:lpwstr>
  </property>
  <property fmtid="{D5CDD505-2E9C-101B-9397-08002B2CF9AE}" pid="5" name="subtitle">
    <vt:lpwstr>BA thesis template (literary/linguistic) — licencjackie.pl</vt:lpwstr>
  </property>
  <property fmtid="{D5CDD505-2E9C-101B-9397-08002B2CF9AE}" pid="6" name="toc">
    <vt:lpwstr>True</vt:lpwstr>
  </property>
  <property fmtid="{D5CDD505-2E9C-101B-9397-08002B2CF9AE}" pid="7" name="toc-depth">
    <vt:lpwstr>2</vt:lpwstr>
  </property>
</Properties>
</file>