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administracji</w:t>
      </w:r>
    </w:p>
    <w:p>
      <w:pPr>
        <w:pStyle w:val="Subtitle"/>
      </w:pPr>
      <w:r>
        <w:t xml:space="preserve">Część prawno-empiryczna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 przykładowymi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administracji”.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zgodny z wymogami uczelni: uczelnia, wydział, kierunek administracja; imię i nazwisko, nr albumu; tytuł pracy; „praca licencjacka”; promotor; miejscowość i rok. Tytuł identyczny jak w spisie treści i w APD.]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Wprowadzenie w problem, uzasadnienie wyboru tematu, cel pracy, zapowiedź rozdziałów i metody. Bez wyników.]</w:t>
      </w:r>
    </w:p>
    <w:bookmarkEnd w:id="21"/>
    <w:bookmarkStart w:id="25" w:name="X74cbe7939384472b6ec8a2ab8541121a2476b9a"/>
    <w:p>
      <w:pPr>
        <w:pStyle w:val="Heading1"/>
      </w:pPr>
      <w:r>
        <w:t xml:space="preserve">Rozdział I. Część teoretyczna i podstawa prawna</w:t>
      </w:r>
    </w:p>
    <w:p>
      <w:pPr>
        <w:pStyle w:val="FirstParagraph"/>
      </w:pPr>
      <w:r>
        <w:rPr>
          <w:i/>
          <w:iCs/>
        </w:rPr>
        <w:t xml:space="preserve">[Pojęcia kluczowe + podstawa prawna (ustawy, rozporządzenia, orzecznictwo) cytowana precyzyjnie. Uwaga: nie streszczaj samych przepisów — rozdział ma prowadzić do problemów badawczych.]</w:t>
      </w:r>
    </w:p>
    <w:bookmarkStart w:id="22" w:name="pojęcie-instytucja-definicje-i-ujęcia"/>
    <w:p>
      <w:pPr>
        <w:pStyle w:val="Heading2"/>
      </w:pPr>
      <w:r>
        <w:t xml:space="preserve">1.1. [Pojęcie / instytucja — definicje i ujęcia]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2"/>
    <w:bookmarkStart w:id="23" w:name="podstawa-prawna-i-regulacje"/>
    <w:p>
      <w:pPr>
        <w:pStyle w:val="Heading2"/>
      </w:pPr>
      <w:r>
        <w:t xml:space="preserve">1.2. Podstawa prawna i regulacje</w:t>
      </w:r>
    </w:p>
    <w:p>
      <w:pPr>
        <w:pStyle w:val="FirstParagraph"/>
      </w:pPr>
      <w:r>
        <w:rPr>
          <w:i/>
          <w:iCs/>
        </w:rPr>
        <w:t xml:space="preserve">[Tu wpisz treść — akty prawne z datą i miejscem publikacji.]</w:t>
      </w:r>
    </w:p>
    <w:bookmarkEnd w:id="23"/>
    <w:bookmarkStart w:id="24" w:name="praktyka-funkcjonowania-stan-obecny"/>
    <w:p>
      <w:pPr>
        <w:pStyle w:val="Heading2"/>
      </w:pPr>
      <w:r>
        <w:t xml:space="preserve">1.3. Praktyka funkcjonowania (stan obecny)</w:t>
      </w:r>
    </w:p>
    <w:p>
      <w:pPr>
        <w:pStyle w:val="FirstParagraph"/>
      </w:pPr>
      <w:r>
        <w:rPr>
          <w:i/>
          <w:iCs/>
        </w:rPr>
        <w:t xml:space="preserve">[Tu wpisz treść — jak zagadnienie wygląda w praktyce instytucji.]</w:t>
      </w:r>
    </w:p>
    <w:bookmarkEnd w:id="24"/>
    <w:bookmarkEnd w:id="25"/>
    <w:bookmarkStart w:id="30" w:name="rozdział-ii.-metodologia-badań-własnych"/>
    <w:p>
      <w:pPr>
        <w:pStyle w:val="Heading1"/>
      </w:pPr>
      <w:r>
        <w:t xml:space="preserve">Rozdział II. Metodologia badań własnych</w:t>
      </w:r>
    </w:p>
    <w:bookmarkStart w:id="26" w:name="cel-i-przedmiot-badań"/>
    <w:p>
      <w:pPr>
        <w:pStyle w:val="Heading2"/>
      </w:pPr>
      <w:r>
        <w:t xml:space="preserve">2.1. Cel i przedmiot badań</w:t>
      </w:r>
    </w:p>
    <w:p>
      <w:pPr>
        <w:pStyle w:val="FirstParagraph"/>
      </w:pPr>
      <w:r>
        <w:rPr>
          <w:i/>
          <w:iCs/>
        </w:rPr>
        <w:t xml:space="preserve">[Celem badania było … .]</w:t>
      </w:r>
    </w:p>
    <w:bookmarkEnd w:id="26"/>
    <w:bookmarkStart w:id="27" w:name="problemy-i-hipotezy-badawcze"/>
    <w:p>
      <w:pPr>
        <w:pStyle w:val="Heading2"/>
      </w:pPr>
      <w:r>
        <w:t xml:space="preserve">2.2. Problemy i hipotezy badawcze</w:t>
      </w:r>
    </w:p>
    <w:p>
      <w:pPr>
        <w:pStyle w:val="FirstParagraph"/>
      </w:pPr>
      <w:r>
        <w:rPr>
          <w:b/>
          <w:bCs/>
        </w:rPr>
        <w:t xml:space="preserve">Problem główny: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Problemy szczegółowe: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Hipoteza główna (H1):</w:t>
      </w:r>
      <w:r>
        <w:t xml:space="preserve"> </w:t>
      </w:r>
      <w:r>
        <w:rPr>
          <w:i/>
          <w:iCs/>
        </w:rPr>
        <w:t xml:space="preserve">[przewidywana odpowiedź na problem główny]</w:t>
      </w:r>
    </w:p>
    <w:bookmarkEnd w:id="27"/>
    <w:bookmarkStart w:id="28" w:name="metoda-technika-i-narzędzie-badawcze"/>
    <w:p>
      <w:pPr>
        <w:pStyle w:val="Heading2"/>
      </w:pPr>
      <w:r>
        <w:t xml:space="preserve">2.3. Metoda, technika i narzędzie badawcze</w:t>
      </w:r>
    </w:p>
    <w:p>
      <w:pPr>
        <w:pStyle w:val="FirstParagraph"/>
      </w:pPr>
      <w:r>
        <w:rPr>
          <w:i/>
          <w:iCs/>
        </w:rPr>
        <w:t xml:space="preserve">[Metoda: sondaż diagnostyczny / analiza dokumentów / studium przypadku. Technika: ankieta / wywiad / analiza akt. Narzędzie: kwestionariusz ankiety lub arkusz analizy. Anonimowość, dobrowolność, zgoda.]</w:t>
      </w:r>
    </w:p>
    <w:bookmarkEnd w:id="28"/>
    <w:bookmarkStart w:id="29" w:name="organizacja-badań-i-grupa-badana"/>
    <w:p>
      <w:pPr>
        <w:pStyle w:val="Heading2"/>
      </w:pPr>
      <w:r>
        <w:t xml:space="preserve">2.4. Organizacja badań i grupa badana</w:t>
      </w:r>
    </w:p>
    <w:p>
      <w:pPr>
        <w:pStyle w:val="FirstParagraph"/>
      </w:pPr>
      <w:r>
        <w:rPr>
          <w:i/>
          <w:iCs/>
        </w:rPr>
        <w:t xml:space="preserve">[Liczebność i charakterystyka grupy / zakres analizowanych dokumentów, miejsce i czas, sposób doboru, przebieg.]</w:t>
      </w:r>
    </w:p>
    <w:bookmarkEnd w:id="29"/>
    <w:bookmarkEnd w:id="30"/>
    <w:bookmarkStart w:id="31" w:name="Xb2dc2b506c76193e087ee2c477a19d022b05dfc"/>
    <w:p>
      <w:pPr>
        <w:pStyle w:val="Heading1"/>
      </w:pPr>
      <w:r>
        <w:t xml:space="preserve">Rozdział III. Analiza wyników badań własnych</w:t>
      </w:r>
    </w:p>
    <w:p>
      <w:pPr>
        <w:pStyle w:val="FirstParagraph"/>
      </w:pPr>
      <w:r>
        <w:rPr>
          <w:i/>
          <w:iCs/>
        </w:rPr>
        <w:t xml:space="preserve">[Wyniki w tabelach/na wykresach, opis interpretujący odniesiony do problemów i hipotez. Dobór analizy: rozkłady procentowe, test t / ANOVA, korelacja. Wzór tabeli poniżej.]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Kategoria / zmienna</w:t>
            </w:r>
          </w:p>
        </w:tc>
        <w:tc>
          <w:tcPr/>
          <w:p>
            <w:pPr>
              <w:pStyle w:val="Compact"/>
            </w:pPr>
            <w:r>
              <w:t xml:space="preserve">Wynik (n / % / test)</w:t>
            </w:r>
          </w:p>
        </w:tc>
        <w:tc>
          <w:tcPr/>
          <w:p>
            <w:pPr>
              <w:pStyle w:val="Compact"/>
            </w:pPr>
            <w:r>
              <w:t xml:space="preserve">Istotność (p)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bookmarkEnd w:id="31"/>
    <w:bookmarkStart w:id="32" w:name="wnioski-i-rekomendacje"/>
    <w:p>
      <w:pPr>
        <w:pStyle w:val="Heading1"/>
      </w:pPr>
      <w:r>
        <w:t xml:space="preserve">Wnioski i rekomendacje</w:t>
      </w:r>
    </w:p>
    <w:p>
      <w:pPr>
        <w:pStyle w:val="FirstParagraph"/>
      </w:pPr>
      <w:r>
        <w:rPr>
          <w:i/>
          <w:iCs/>
        </w:rPr>
        <w:t xml:space="preserve">[Wnioski krótkie, ponumerowane, odpowiadające wprost na problemy. Dodaj praktyczne rekomendacje dla instytucji. Podaj ograniczenia badania.]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32"/>
    <w:bookmarkStart w:id="33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wyniki, wniosek + słowa kluczowe / keywords.]</w:t>
      </w:r>
    </w:p>
    <w:bookmarkEnd w:id="33"/>
    <w:bookmarkStart w:id="34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[Literatura + osobny wykaz aktów prawnych. Styl jednolity wg wytycznych wydziału. Każda pozycja cytowana w tekście i odwrotnie.]</w:t>
      </w:r>
    </w:p>
    <w:p>
      <w:pPr>
        <w:pStyle w:val="BodyText"/>
      </w:pPr>
      <w:r>
        <w:rPr>
          <w:b/>
          <w:bCs/>
        </w:rPr>
        <w:t xml:space="preserve">Literatura: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Wydawca, Miejsce, Rok.]</w:t>
      </w:r>
    </w:p>
    <w:p>
      <w:pPr>
        <w:pStyle w:val="FirstParagraph"/>
      </w:pPr>
      <w:r>
        <w:rPr>
          <w:b/>
          <w:bCs/>
        </w:rPr>
        <w:t xml:space="preserve">Akty prawne: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[Pełna nazwa aktu z datą (Dz.U. rok, poz. ……).]</w:t>
      </w:r>
    </w:p>
    <w:bookmarkEnd w:id="34"/>
    <w:bookmarkStart w:id="35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[Kwestionariusz ankiety / arkusz analizy dokumentów, ewentualnie wzór zgody na udział w badaniu.]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administracji</dc:title>
  <dc:creator/>
  <dc:language>pl</dc:language>
  <cp:keywords/>
  <dcterms:created xsi:type="dcterms:W3CDTF">2026-06-13T22:51:57Z</dcterms:created>
  <dcterms:modified xsi:type="dcterms:W3CDTF">2026-06-13T22:51:57Z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Część prawno-empiryczna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